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601B20" w:rsidP="003560E2">
            <w:pPr>
              <w:spacing w:before="40"/>
              <w:rPr>
                <w:rFonts w:ascii="Arial" w:hAnsi="Arial" w:cs="Arial"/>
                <w:sz w:val="16"/>
                <w:szCs w:val="16"/>
              </w:rPr>
            </w:pPr>
            <w:r>
              <w:rPr>
                <w:rFonts w:ascii="Arial" w:hAnsi="Arial" w:cs="Arial"/>
                <w:color w:val="0000FF"/>
                <w:sz w:val="16"/>
                <w:szCs w:val="16"/>
              </w:rPr>
              <w:t>43001-279/2020</w:t>
            </w:r>
            <w:r w:rsidR="002A2991">
              <w:rPr>
                <w:rFonts w:ascii="Arial" w:hAnsi="Arial" w:cs="Arial"/>
                <w:color w:val="0000FF"/>
                <w:sz w:val="16"/>
                <w:szCs w:val="16"/>
              </w:rPr>
              <w:t>-0</w:t>
            </w:r>
            <w:r w:rsidR="003669C2">
              <w:rPr>
                <w:rFonts w:ascii="Arial" w:hAnsi="Arial" w:cs="Arial"/>
                <w:color w:val="0000FF"/>
                <w:sz w:val="16"/>
                <w:szCs w:val="16"/>
              </w:rPr>
              <w:t>4</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601B20" w:rsidP="003560E2">
            <w:pPr>
              <w:spacing w:before="40"/>
              <w:rPr>
                <w:rFonts w:ascii="Arial" w:hAnsi="Arial" w:cs="Arial"/>
                <w:sz w:val="16"/>
                <w:szCs w:val="16"/>
              </w:rPr>
            </w:pPr>
            <w:r>
              <w:rPr>
                <w:rFonts w:ascii="Arial" w:hAnsi="Arial" w:cs="Arial"/>
                <w:color w:val="0000FF"/>
                <w:sz w:val="16"/>
                <w:szCs w:val="16"/>
              </w:rPr>
              <w:t>D-124/20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3669C2" w:rsidP="003560E2">
            <w:pPr>
              <w:spacing w:before="40"/>
              <w:rPr>
                <w:rFonts w:ascii="Arial" w:hAnsi="Arial" w:cs="Arial"/>
                <w:sz w:val="16"/>
                <w:szCs w:val="16"/>
              </w:rPr>
            </w:pPr>
            <w:r>
              <w:rPr>
                <w:rFonts w:ascii="Arial" w:hAnsi="Arial" w:cs="Arial"/>
                <w:color w:val="0000FF"/>
                <w:sz w:val="16"/>
                <w:szCs w:val="16"/>
              </w:rPr>
              <w:t>01.12</w:t>
            </w:r>
            <w:r w:rsidR="00601B20">
              <w:rPr>
                <w:rFonts w:ascii="Arial" w:hAnsi="Arial" w:cs="Arial"/>
                <w:color w:val="0000FF"/>
                <w:sz w:val="16"/>
                <w:szCs w:val="16"/>
              </w:rPr>
              <w:t>.2020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601B20" w:rsidP="003560E2">
            <w:pPr>
              <w:spacing w:before="40"/>
              <w:rPr>
                <w:rFonts w:ascii="Arial" w:hAnsi="Arial" w:cs="Arial"/>
                <w:sz w:val="16"/>
                <w:szCs w:val="16"/>
              </w:rPr>
            </w:pPr>
            <w:r>
              <w:rPr>
                <w:rFonts w:ascii="Arial" w:hAnsi="Arial" w:cs="Arial"/>
                <w:color w:val="0000FF"/>
                <w:sz w:val="16"/>
                <w:szCs w:val="16"/>
              </w:rPr>
              <w:t>2431-20-001047/0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601B20" w:rsidP="003560E2">
            <w:pPr>
              <w:pStyle w:val="EndnoteText"/>
              <w:jc w:val="center"/>
              <w:rPr>
                <w:rFonts w:ascii="Times New Roman" w:hAnsi="Times New Roman"/>
                <w:b/>
                <w:sz w:val="22"/>
              </w:rPr>
            </w:pPr>
            <w:r>
              <w:rPr>
                <w:rFonts w:ascii="Times New Roman" w:hAnsi="Times New Roman"/>
                <w:b/>
                <w:sz w:val="22"/>
              </w:rPr>
              <w:t>Ojačitev vozišča na cesti G1-6/odsek 0339 Pivka - Ribnica, od km 1.150 - 1.700; 2.000 - 3.226; 4.375 - 5.397 , v skupni dolžini 2.798 m</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2A2991" w:rsidRPr="002A2991" w:rsidRDefault="002A2991" w:rsidP="002A2991">
      <w:pPr>
        <w:pStyle w:val="BodyText2"/>
        <w:widowControl w:val="0"/>
        <w:spacing w:line="254" w:lineRule="atLeast"/>
        <w:jc w:val="left"/>
        <w:rPr>
          <w:rFonts w:ascii="Tahoma" w:hAnsi="Tahoma" w:cs="Tahoma"/>
          <w:b/>
          <w:color w:val="333333"/>
          <w:sz w:val="22"/>
          <w:szCs w:val="22"/>
        </w:rPr>
      </w:pPr>
      <w:r w:rsidRPr="002A2991">
        <w:rPr>
          <w:rFonts w:ascii="Tahoma" w:hAnsi="Tahoma" w:cs="Tahoma"/>
          <w:b/>
          <w:color w:val="333333"/>
          <w:sz w:val="22"/>
          <w:szCs w:val="22"/>
        </w:rPr>
        <w:t>JN007197/2020-W01 - D-124/20; Ojačitev vozišča na cesti G1-6/odsek 0339 Pivka - Ribnica, od km 1.150 - 1.700; 2.000 - 3.226; 4.375 - 5.397 , v skupni dolžini 2.798 m, datum objave: 18.11.2020</w:t>
      </w:r>
    </w:p>
    <w:p w:rsidR="002A2991" w:rsidRPr="002A2991" w:rsidRDefault="003669C2" w:rsidP="002A2991">
      <w:pPr>
        <w:pStyle w:val="BodyText2"/>
        <w:widowControl w:val="0"/>
        <w:spacing w:line="254" w:lineRule="atLeast"/>
        <w:jc w:val="left"/>
        <w:rPr>
          <w:rFonts w:ascii="Tahoma" w:hAnsi="Tahoma" w:cs="Tahoma"/>
          <w:b/>
          <w:color w:val="333333"/>
          <w:sz w:val="22"/>
          <w:szCs w:val="22"/>
        </w:rPr>
      </w:pPr>
      <w:r>
        <w:rPr>
          <w:rFonts w:ascii="Tahoma" w:hAnsi="Tahoma" w:cs="Tahoma"/>
          <w:b/>
          <w:color w:val="333333"/>
          <w:sz w:val="22"/>
          <w:szCs w:val="22"/>
        </w:rPr>
        <w:t>Datum prejema: 01.12.2020   09:34</w:t>
      </w:r>
    </w:p>
    <w:p w:rsidR="002A2991" w:rsidRPr="002A2991" w:rsidRDefault="002A2991" w:rsidP="002A2991">
      <w:pPr>
        <w:pStyle w:val="BodyText2"/>
        <w:widowControl w:val="0"/>
        <w:spacing w:line="254" w:lineRule="atLeast"/>
        <w:jc w:val="left"/>
        <w:rPr>
          <w:rFonts w:ascii="Tahoma" w:hAnsi="Tahoma" w:cs="Tahoma"/>
          <w:b/>
          <w:color w:val="333333"/>
          <w:sz w:val="22"/>
          <w:szCs w:val="22"/>
        </w:rPr>
      </w:pPr>
    </w:p>
    <w:p w:rsidR="00E83B0A" w:rsidRPr="003669C2" w:rsidRDefault="003669C2" w:rsidP="003669C2">
      <w:pPr>
        <w:pStyle w:val="BodyText2"/>
        <w:jc w:val="left"/>
        <w:rPr>
          <w:rFonts w:ascii="Tahoma" w:hAnsi="Tahoma" w:cs="Tahoma"/>
          <w:b/>
          <w:sz w:val="22"/>
          <w:szCs w:val="22"/>
        </w:rPr>
      </w:pPr>
      <w:r w:rsidRPr="003669C2">
        <w:rPr>
          <w:rFonts w:ascii="Tahoma" w:hAnsi="Tahoma" w:cs="Tahoma"/>
          <w:color w:val="333333"/>
          <w:sz w:val="22"/>
          <w:szCs w:val="22"/>
        </w:rPr>
        <w:t>Pozdravljeni,</w:t>
      </w:r>
      <w:r w:rsidRPr="003669C2">
        <w:rPr>
          <w:rFonts w:ascii="Tahoma" w:hAnsi="Tahoma" w:cs="Tahoma"/>
          <w:color w:val="333333"/>
          <w:sz w:val="22"/>
          <w:szCs w:val="22"/>
        </w:rPr>
        <w:br/>
      </w:r>
      <w:r w:rsidRPr="003669C2">
        <w:rPr>
          <w:rFonts w:ascii="Tahoma" w:hAnsi="Tahoma" w:cs="Tahoma"/>
          <w:color w:val="333333"/>
          <w:sz w:val="22"/>
          <w:szCs w:val="22"/>
        </w:rPr>
        <w:br/>
        <w:t>prosimo naročnika, da objavi karakteristike spodaj navedenega okvirja ker na spletu nikjer ne najdemo ta dotični pokrov proizvajalca: MCP SPA oz. naročnika, naprošamo, da navede pokrov slovenskih proizvajalcev, ki se jih da dobiti na trgu.</w:t>
      </w:r>
      <w:r w:rsidRPr="003669C2">
        <w:rPr>
          <w:rFonts w:ascii="Tahoma" w:hAnsi="Tahoma" w:cs="Tahoma"/>
          <w:color w:val="333333"/>
          <w:sz w:val="22"/>
          <w:szCs w:val="22"/>
        </w:rPr>
        <w:br/>
      </w:r>
      <w:r w:rsidRPr="003669C2">
        <w:rPr>
          <w:rFonts w:ascii="Tahoma" w:hAnsi="Tahoma" w:cs="Tahoma"/>
          <w:color w:val="333333"/>
          <w:sz w:val="22"/>
          <w:szCs w:val="22"/>
        </w:rPr>
        <w:br/>
        <w:t xml:space="preserve">Dobava in vgradnja kanalskega LTŽ pokrova in okvirja, dim. fi 600 mm okrogli, EN 124, nosilnosti D400 kN (enakih karakteristik in lastnosti kot. npr. kanalski pokrov in okvir fi 600 mm, MCP SPA EN 124, D 400, vodotesen, </w:t>
      </w:r>
      <w:proofErr w:type="spellStart"/>
      <w:r w:rsidRPr="003669C2">
        <w:rPr>
          <w:rFonts w:ascii="Tahoma" w:hAnsi="Tahoma" w:cs="Tahoma"/>
          <w:color w:val="333333"/>
          <w:sz w:val="22"/>
          <w:szCs w:val="22"/>
        </w:rPr>
        <w:t>art</w:t>
      </w:r>
      <w:proofErr w:type="spellEnd"/>
      <w:r w:rsidRPr="003669C2">
        <w:rPr>
          <w:rFonts w:ascii="Tahoma" w:hAnsi="Tahoma" w:cs="Tahoma"/>
          <w:color w:val="333333"/>
          <w:sz w:val="22"/>
          <w:szCs w:val="22"/>
        </w:rPr>
        <w:t>. CSTTCD85/HI HIDRO, material GJS 500-7), z AB robnim vencem fi 1200 mm debeline 25 cm. Opomba: vrh LTŽ pokrova min. 5 cm nad AB vencem! Opomba: komplet z vsemi deli, prenosi in pripravo! Pod pokrovom oz. AB vencem, mora biti okoli jaška vgrajen beton v debelini 30 cm, širini 40 cm okoli jaška, beton C 25/30, na sredini betona še položena armaturna mreža Q 226.</w:t>
      </w:r>
      <w:r w:rsidRPr="003669C2">
        <w:rPr>
          <w:rFonts w:ascii="Tahoma" w:hAnsi="Tahoma" w:cs="Tahoma"/>
          <w:color w:val="333333"/>
          <w:sz w:val="22"/>
          <w:szCs w:val="22"/>
        </w:rPr>
        <w:br/>
      </w:r>
      <w:r w:rsidRPr="003669C2">
        <w:rPr>
          <w:rFonts w:ascii="Tahoma" w:hAnsi="Tahoma" w:cs="Tahoma"/>
          <w:color w:val="333333"/>
          <w:sz w:val="22"/>
          <w:szCs w:val="22"/>
        </w:rPr>
        <w:br/>
        <w:t>Hvala</w:t>
      </w: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591F43" w:rsidRPr="00A9293C" w:rsidRDefault="00591F43" w:rsidP="00591F43">
      <w:pPr>
        <w:pStyle w:val="EndnoteText"/>
        <w:jc w:val="both"/>
        <w:rPr>
          <w:rFonts w:ascii="Times New Roman" w:hAnsi="Times New Roman"/>
          <w:sz w:val="22"/>
        </w:rPr>
      </w:pPr>
    </w:p>
    <w:p w:rsidR="00E13209" w:rsidRDefault="00E13209" w:rsidP="00E13209">
      <w:pPr>
        <w:pStyle w:val="EndnoteText"/>
        <w:jc w:val="both"/>
        <w:rPr>
          <w:rFonts w:ascii="Times New Roman" w:hAnsi="Times New Roman"/>
          <w:sz w:val="22"/>
        </w:rPr>
      </w:pPr>
      <w:r>
        <w:rPr>
          <w:rFonts w:ascii="Times New Roman" w:hAnsi="Times New Roman"/>
          <w:sz w:val="22"/>
        </w:rPr>
        <w:t>LTŽ pokrov mora biti poleg opisanih karakteristik v postavki: s certifikatom za vodotesnost, 3x vijačen in s protihrupnim vložkom iz trajne EPDM gume.</w:t>
      </w:r>
    </w:p>
    <w:p w:rsidR="00E13209" w:rsidRPr="00637BE6" w:rsidRDefault="00E13209" w:rsidP="00E13209">
      <w:pPr>
        <w:rPr>
          <w:sz w:val="22"/>
        </w:rPr>
      </w:pP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20" w:rsidRDefault="00601B20">
      <w:r>
        <w:separator/>
      </w:r>
    </w:p>
  </w:endnote>
  <w:endnote w:type="continuationSeparator" w:id="0">
    <w:p w:rsidR="00601B20" w:rsidRDefault="0060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20" w:rsidRDefault="00601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01B20">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01B20"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601B20"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601B20"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20" w:rsidRDefault="00601B20">
      <w:r>
        <w:separator/>
      </w:r>
    </w:p>
  </w:footnote>
  <w:footnote w:type="continuationSeparator" w:id="0">
    <w:p w:rsidR="00601B20" w:rsidRDefault="00601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20" w:rsidRDefault="00601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20" w:rsidRDefault="00601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01B20">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20"/>
    <w:rsid w:val="000646A9"/>
    <w:rsid w:val="000F4044"/>
    <w:rsid w:val="001836BB"/>
    <w:rsid w:val="00216549"/>
    <w:rsid w:val="002507C2"/>
    <w:rsid w:val="0025431C"/>
    <w:rsid w:val="00290551"/>
    <w:rsid w:val="002A2991"/>
    <w:rsid w:val="003133A6"/>
    <w:rsid w:val="003560E2"/>
    <w:rsid w:val="003579C0"/>
    <w:rsid w:val="0036188B"/>
    <w:rsid w:val="003669C2"/>
    <w:rsid w:val="00424A5A"/>
    <w:rsid w:val="0044323F"/>
    <w:rsid w:val="004B34B5"/>
    <w:rsid w:val="00556816"/>
    <w:rsid w:val="00591F43"/>
    <w:rsid w:val="00601B20"/>
    <w:rsid w:val="00634B0D"/>
    <w:rsid w:val="00637BE6"/>
    <w:rsid w:val="007D097C"/>
    <w:rsid w:val="009B1FD9"/>
    <w:rsid w:val="00A05C73"/>
    <w:rsid w:val="00A17575"/>
    <w:rsid w:val="00AD3747"/>
    <w:rsid w:val="00DB7CDA"/>
    <w:rsid w:val="00E13209"/>
    <w:rsid w:val="00E51016"/>
    <w:rsid w:val="00E66D5B"/>
    <w:rsid w:val="00E813F4"/>
    <w:rsid w:val="00E83B0A"/>
    <w:rsid w:val="00EA1375"/>
    <w:rsid w:val="00F50140"/>
    <w:rsid w:val="00F87BE4"/>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402DCBAD-A4EC-4A22-A4C9-3993B64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245</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2020-12-01T09:06:00Z</dcterms:created>
  <dcterms:modified xsi:type="dcterms:W3CDTF">2020-12-01T11:19:00Z</dcterms:modified>
</cp:coreProperties>
</file>